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0" w:line="240" w:lineRule="auto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RELATÓRIO DA </w:t>
      </w:r>
      <w:r w:rsidDel="00000000" w:rsidR="00000000" w:rsidRPr="00000000">
        <w:rPr>
          <w:rFonts w:ascii="Calibri" w:cs="Calibri" w:eastAsia="Calibri" w:hAnsi="Calibri"/>
          <w:b w:val="1"/>
          <w:bCs w:val="1"/>
          <w:highlight w:val="yellow"/>
          <w:rtl w:val="0"/>
        </w:rPr>
        <w:t xml:space="preserve">X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ª CONFERÊNCIA DOS DIREITOS DA CRIANÇA E DO ADOLESCENTE DO MUNICÍPIO DE </w:t>
      </w:r>
      <w:r w:rsidDel="00000000" w:rsidR="00000000" w:rsidRPr="00000000">
        <w:rPr>
          <w:rFonts w:ascii="Calibri" w:cs="Calibri" w:eastAsia="Calibri" w:hAnsi="Calibri"/>
          <w:b w:val="1"/>
          <w:bCs w:val="1"/>
          <w:highlight w:val="yellow"/>
          <w:rtl w:val="0"/>
        </w:rPr>
        <w:t xml:space="preserve">XXXXXXXXXXXXXXX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firstLine="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both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Apresentação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ff0000"/>
          <w:sz w:val="22"/>
          <w:szCs w:val="22"/>
          <w:rtl w:val="0"/>
        </w:rPr>
        <w:t xml:space="preserve">(Breve resumo sobre a realização da Conferência, contextualizando a importância do evento para o município. Também pode citar o cenário local relacionado às políticas públicas para crianças e adolescentes e o processo de organização do evento.)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both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Objetivo Geral e Objetivos Específicos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both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Programação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both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Comissão Organizadora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both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Palestra magna </w:t>
      </w:r>
      <w:r w:rsidDel="00000000" w:rsidR="00000000" w:rsidRPr="00000000">
        <w:rPr>
          <w:rFonts w:ascii="Calibri" w:cs="Calibri" w:eastAsia="Calibri" w:hAnsi="Calibri"/>
          <w:color w:val="ff0000"/>
          <w:sz w:val="22"/>
          <w:szCs w:val="22"/>
          <w:rtl w:val="0"/>
        </w:rPr>
        <w:t xml:space="preserve">(Descrever a realização da palestra magna, incluindo: Nome completo do(a) palestrante; Tema abordado; Instituição ou órgão que representa; Breve síntese dos principais pontos discutidos.)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both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Total de participantes cadastrados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both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Metodologia </w:t>
      </w:r>
      <w:r w:rsidDel="00000000" w:rsidR="00000000" w:rsidRPr="00000000">
        <w:rPr>
          <w:rFonts w:ascii="Calibri" w:cs="Calibri" w:eastAsia="Calibri" w:hAnsi="Calibri"/>
          <w:color w:val="ff0000"/>
          <w:sz w:val="22"/>
          <w:szCs w:val="22"/>
          <w:rtl w:val="0"/>
        </w:rPr>
        <w:t xml:space="preserve">(Descrever como a Conferência foi conduzida, explicando as estratégias utilizadas para garantir a participação de todos, especialmente de crianças e adolescentes, a forma de escuta e participação ativa. Informar como ocorreram os debates, divisão dos grupos, votação das propostas e eleição dos delegados.)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1440" w:right="0" w:hanging="72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GT Crianças e Adolescentes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1440" w:right="0" w:hanging="72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Plenárias temáticas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1440" w:right="0" w:hanging="72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Eixos Temáticos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1440" w:right="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both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Propostas aprovadas pela plenária final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ff0000"/>
          <w:sz w:val="22"/>
          <w:szCs w:val="22"/>
          <w:rtl w:val="0"/>
        </w:rPr>
        <w:t xml:space="preserve">(Inserir todas as propostas aprovadas na plenária final da Conferência municipal, organizadas por eixo temático, identificando quais serão encaminhadas para a etapa regional)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both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ANEXOS: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1440" w:right="0" w:hanging="72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Documento oficial de convocação da conferência municipal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1440" w:right="0" w:hanging="72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Regimento aprovado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1440" w:right="0" w:hanging="72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Ata de Credenciamento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1440" w:right="0" w:hanging="72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Atas de inscrições por Eixo Temático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1440" w:right="0" w:hanging="72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Relação de Delegados Eleitos (com todos os dados pessoais, inclusive a autorização de imagem)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8.00000000000006" w:lineRule="auto"/>
        <w:ind w:left="1440" w:right="0" w:hanging="72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Fotos do evento</w:t>
      </w:r>
    </w:p>
    <w:p w:rsidR="00000000" w:rsidDel="00000000" w:rsidP="00000000" w:rsidRDefault="00000000" w:rsidRPr="00000000" w14:paraId="0000001F">
      <w:pPr>
        <w:jc w:val="both"/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133.8582677165355" w:top="1700.7874015748032" w:left="1133.8582677165355" w:right="1133.8582677165355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widowControl w:val="0"/>
      <w:spacing w:after="0" w:line="240" w:lineRule="auto"/>
      <w:jc w:val="center"/>
      <w:rPr>
        <w:rFonts w:ascii="Calibri" w:cs="Calibri" w:eastAsia="Calibri" w:hAnsi="Calibri"/>
        <w:b w:val="1"/>
        <w:bCs w:val="1"/>
        <w:color w:val="ff0000"/>
        <w:sz w:val="20"/>
        <w:szCs w:val="20"/>
      </w:rPr>
    </w:pPr>
    <w:r w:rsidDel="00000000" w:rsidR="00000000" w:rsidRPr="00000000">
      <w:rPr>
        <w:rFonts w:ascii="Calibri" w:cs="Calibri" w:eastAsia="Calibri" w:hAnsi="Calibri"/>
        <w:b w:val="1"/>
        <w:bCs w:val="1"/>
        <w:color w:val="ff0000"/>
        <w:sz w:val="20"/>
        <w:szCs w:val="20"/>
        <w:highlight w:val="yellow"/>
        <w:rtl w:val="0"/>
      </w:rPr>
      <w:t xml:space="preserve">LOGO DO CMDCA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1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1.%2."/>
      <w:lvlJc w:val="left"/>
      <w:pPr>
        <w:ind w:left="1440" w:hanging="720"/>
      </w:pPr>
      <w:rPr/>
    </w:lvl>
    <w:lvl w:ilvl="2">
      <w:start w:val="1"/>
      <w:numFmt w:val="decimal"/>
      <w:lvlText w:val="%1.%2.%3."/>
      <w:lvlJc w:val="left"/>
      <w:pPr>
        <w:ind w:left="1800" w:hanging="720"/>
      </w:pPr>
      <w:rPr/>
    </w:lvl>
    <w:lvl w:ilvl="3">
      <w:start w:val="1"/>
      <w:numFmt w:val="decimal"/>
      <w:lvlText w:val="%1.%2.%3.%4."/>
      <w:lvlJc w:val="left"/>
      <w:pPr>
        <w:ind w:left="2520" w:hanging="1080"/>
      </w:pPr>
      <w:rPr/>
    </w:lvl>
    <w:lvl w:ilvl="4">
      <w:start w:val="1"/>
      <w:numFmt w:val="decimal"/>
      <w:lvlText w:val="%1.%2.%3.%4.%5."/>
      <w:lvlJc w:val="left"/>
      <w:pPr>
        <w:ind w:left="2880" w:hanging="1080"/>
      </w:pPr>
      <w:rPr/>
    </w:lvl>
    <w:lvl w:ilvl="5">
      <w:start w:val="1"/>
      <w:numFmt w:val="decimal"/>
      <w:lvlText w:val="%1.%2.%3.%4.%5.%6."/>
      <w:lvlJc w:val="left"/>
      <w:pPr>
        <w:ind w:left="3600" w:hanging="1440"/>
      </w:pPr>
      <w:rPr/>
    </w:lvl>
    <w:lvl w:ilvl="6">
      <w:start w:val="1"/>
      <w:numFmt w:val="decimal"/>
      <w:lvlText w:val="%1.%2.%3.%4.%5.%6.%7."/>
      <w:lvlJc w:val="left"/>
      <w:pPr>
        <w:ind w:left="3960" w:hanging="1440"/>
      </w:pPr>
      <w:rPr/>
    </w:lvl>
    <w:lvl w:ilvl="7">
      <w:start w:val="1"/>
      <w:numFmt w:val="decimal"/>
      <w:lvlText w:val="%1.%2.%3.%4.%5.%6.%7.%8."/>
      <w:lvlJc w:val="left"/>
      <w:pPr>
        <w:ind w:left="4680" w:hanging="1800"/>
      </w:pPr>
      <w:rPr/>
    </w:lvl>
    <w:lvl w:ilvl="8">
      <w:start w:val="1"/>
      <w:numFmt w:val="decimal"/>
      <w:lvlText w:val="%1.%2.%3.%4.%5.%6.%7.%8.%9."/>
      <w:lvlJc w:val="left"/>
      <w:pPr>
        <w:ind w:left="5040" w:hanging="180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pt_BR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7YbQKOLRAihLUV1xrVGSLllIfQ==">CgMxLjA4AHIhMU9sOUdNUXJxSnMySFJ4c2dfbW1yYUNEQTZiWFpVYUJp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